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2A93AF" w14:textId="5E33B9E4" w:rsidR="00E20CFC" w:rsidRDefault="00383A1C">
      <w:r>
        <w:rPr>
          <w:noProof/>
        </w:rPr>
        <w:drawing>
          <wp:inline distT="0" distB="0" distL="0" distR="0" wp14:anchorId="189C92F8" wp14:editId="12FFE769">
            <wp:extent cx="5486400" cy="1235075"/>
            <wp:effectExtent l="0" t="0" r="0" b="317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235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B7B163" w14:textId="726BE9D0" w:rsidR="00383A1C" w:rsidRDefault="00383A1C">
      <w:r>
        <w:t>2A15 – is a z/OS UCB unit address and is online on the system that the job runs</w:t>
      </w:r>
    </w:p>
    <w:p w14:paraId="30F5BC16" w14:textId="256AE2E4" w:rsidR="00383A1C" w:rsidRDefault="00383A1C">
      <w:r>
        <w:rPr>
          <w:noProof/>
        </w:rPr>
        <w:drawing>
          <wp:inline distT="0" distB="0" distL="0" distR="0" wp14:anchorId="77F13163" wp14:editId="09AF0623">
            <wp:extent cx="6485284" cy="122147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548150" cy="12333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E1A307" w14:textId="7CF34BEB" w:rsidR="00383A1C" w:rsidRDefault="00383A1C">
      <w:r>
        <w:t>The DFSMSdss SPACEREL command cannot allocate the volume for releasing the space, as it accepts only fully qualified VOLSER but not UCB unit address, and fails</w:t>
      </w:r>
    </w:p>
    <w:p w14:paraId="1CB47B85" w14:textId="3E3D6928" w:rsidR="00383A1C" w:rsidRDefault="00383A1C">
      <w:r>
        <w:rPr>
          <w:noProof/>
        </w:rPr>
        <w:drawing>
          <wp:inline distT="0" distB="0" distL="0" distR="0" wp14:anchorId="2A963503" wp14:editId="2C6BCA52">
            <wp:extent cx="5486400" cy="1840230"/>
            <wp:effectExtent l="0" t="0" r="0" b="762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1840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F7F44E" w14:textId="5881A6C7" w:rsidR="00383A1C" w:rsidRDefault="00383A1C">
      <w:r>
        <w:t>The error message code explains that the VOLSER has to be supplied.</w:t>
      </w:r>
      <w:bookmarkStart w:id="0" w:name="_GoBack"/>
      <w:bookmarkEnd w:id="0"/>
    </w:p>
    <w:p w14:paraId="19443798" w14:textId="77777777" w:rsidR="00383A1C" w:rsidRDefault="00383A1C"/>
    <w:sectPr w:rsidR="00383A1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057B93" w14:textId="77777777" w:rsidR="00885435" w:rsidRDefault="00885435" w:rsidP="00383A1C">
      <w:pPr>
        <w:spacing w:after="0" w:line="240" w:lineRule="auto"/>
      </w:pPr>
      <w:r>
        <w:separator/>
      </w:r>
    </w:p>
  </w:endnote>
  <w:endnote w:type="continuationSeparator" w:id="0">
    <w:p w14:paraId="2A5E768B" w14:textId="77777777" w:rsidR="00885435" w:rsidRDefault="00885435" w:rsidP="00383A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868B33" w14:textId="0CB51152" w:rsidR="00383A1C" w:rsidRPr="00383A1C" w:rsidRDefault="00383A1C" w:rsidP="00383A1C">
    <w:pPr>
      <w:pStyle w:val="Footer"/>
      <w:jc w:val="center"/>
    </w:pPr>
    <w:fldSimple w:instr=" DOCPROPERTY bjFooterEvenPageDocProperty \* MERGEFORMAT " w:fldLock="1">
      <w:r w:rsidRPr="00B471F0">
        <w:rPr>
          <w:rFonts w:ascii="Arial" w:hAnsi="Arial" w:cs="Arial"/>
          <w:color w:val="00C000"/>
          <w:sz w:val="16"/>
          <w:szCs w:val="16"/>
        </w:rPr>
        <w:t>General Business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58354B" w14:textId="00D69B12" w:rsidR="00383A1C" w:rsidRPr="00383A1C" w:rsidRDefault="00383A1C" w:rsidP="00383A1C">
    <w:pPr>
      <w:pStyle w:val="Footer"/>
      <w:jc w:val="center"/>
    </w:pPr>
    <w:fldSimple w:instr=" DOCPROPERTY bjFooterBothDocProperty \* MERGEFORMAT " w:fldLock="1">
      <w:r w:rsidRPr="00B471F0">
        <w:rPr>
          <w:rFonts w:ascii="Arial" w:hAnsi="Arial" w:cs="Arial"/>
          <w:color w:val="00C000"/>
          <w:sz w:val="16"/>
          <w:szCs w:val="16"/>
        </w:rPr>
        <w:t>General Business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799928" w14:textId="7414AA84" w:rsidR="00383A1C" w:rsidRPr="00383A1C" w:rsidRDefault="00383A1C" w:rsidP="00383A1C">
    <w:pPr>
      <w:pStyle w:val="Footer"/>
      <w:jc w:val="center"/>
    </w:pPr>
    <w:fldSimple w:instr=" DOCPROPERTY bjFooterFirstPageDocProperty \* MERGEFORMAT " w:fldLock="1">
      <w:r w:rsidRPr="00B471F0">
        <w:rPr>
          <w:rFonts w:ascii="Arial" w:hAnsi="Arial" w:cs="Arial"/>
          <w:color w:val="00C000"/>
          <w:sz w:val="16"/>
          <w:szCs w:val="16"/>
        </w:rPr>
        <w:t>General Business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971A506" w14:textId="77777777" w:rsidR="00885435" w:rsidRDefault="00885435" w:rsidP="00383A1C">
      <w:pPr>
        <w:spacing w:after="0" w:line="240" w:lineRule="auto"/>
      </w:pPr>
      <w:r>
        <w:separator/>
      </w:r>
    </w:p>
  </w:footnote>
  <w:footnote w:type="continuationSeparator" w:id="0">
    <w:p w14:paraId="2786483F" w14:textId="77777777" w:rsidR="00885435" w:rsidRDefault="00885435" w:rsidP="00383A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2D6628" w14:textId="77777777" w:rsidR="00383A1C" w:rsidRDefault="00383A1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08B93" w14:textId="77777777" w:rsidR="00383A1C" w:rsidRDefault="00383A1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7B4541" w14:textId="77777777" w:rsidR="00383A1C" w:rsidRDefault="00383A1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DAD"/>
    <w:rsid w:val="00383A1C"/>
    <w:rsid w:val="00702DAD"/>
    <w:rsid w:val="00885435"/>
    <w:rsid w:val="00B376BB"/>
    <w:rsid w:val="00E20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5D5931"/>
  <w15:chartTrackingRefBased/>
  <w15:docId w15:val="{ADA145C2-26DC-4A46-B32F-9A494C50F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3A1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3A1C"/>
  </w:style>
  <w:style w:type="paragraph" w:styleId="Footer">
    <w:name w:val="footer"/>
    <w:basedOn w:val="Normal"/>
    <w:link w:val="FooterChar"/>
    <w:uiPriority w:val="99"/>
    <w:unhideWhenUsed/>
    <w:rsid w:val="00383A1C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3A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d="http://www.w3.org/2001/XMLSchema" xmlns:xsi="http://www.w3.org/2001/XMLSchema-instance" xmlns="http://www.boldonjames.com/2008/01/sie/internal/label" sislVersion="0" policy="fab68110-d7b3-411c-a174-58f092b76247" origin="userSelected">
  <element uid="a6d31833-681e-42c7-b4cf-b64710378cda" value=""/>
</sisl>
</file>

<file path=customXml/itemProps1.xml><?xml version="1.0" encoding="utf-8"?>
<ds:datastoreItem xmlns:ds="http://schemas.openxmlformats.org/officeDocument/2006/customXml" ds:itemID="{27B1EEE9-D373-4F77-8D1F-A2F59CCB5868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47</Words>
  <Characters>268</Characters>
  <Application>Microsoft Office Word</Application>
  <DocSecurity>0</DocSecurity>
  <Lines>2</Lines>
  <Paragraphs>1</Paragraphs>
  <ScaleCrop>false</ScaleCrop>
  <Company/>
  <LinksUpToDate>false</LinksUpToDate>
  <CharactersWithSpaces>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Riyaz Dodhiya</dc:creator>
  <cp:keywords>General Business</cp:keywords>
  <dc:description/>
  <cp:lastModifiedBy>Riyaz Dodhiya</cp:lastModifiedBy>
  <cp:revision>2</cp:revision>
  <dcterms:created xsi:type="dcterms:W3CDTF">2021-11-25T15:43:00Z</dcterms:created>
  <dcterms:modified xsi:type="dcterms:W3CDTF">2021-11-25T15:47:00Z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95f98d5c-21b7-4a1a-a150-76eccaf5144b</vt:lpwstr>
  </property>
  <property fmtid="{D5CDD505-2E9C-101B-9397-08002B2CF9AE}" pid="3" name="bjSaver">
    <vt:lpwstr>gp5GD12v3SO8OA3tBEwYvbyhT9Pidr9d</vt:lpwstr>
  </property>
  <property fmtid="{D5CDD505-2E9C-101B-9397-08002B2CF9AE}" pid="4" name="bjDocumentLabelXML">
    <vt:lpwstr>&lt;?xml version="1.0" encoding="us-ascii"?&gt;&lt;sisl xmlns:xsd="http://www.w3.org/2001/XMLSchema" xmlns:xsi="http://www.w3.org/2001/XMLSchema-instance" sislVersion="0" policy="fab68110-d7b3-411c-a174-58f092b76247" origin="userSelected" xmlns="http://www.boldonj</vt:lpwstr>
  </property>
  <property fmtid="{D5CDD505-2E9C-101B-9397-08002B2CF9AE}" pid="5" name="bjDocumentLabelXML-0">
    <vt:lpwstr>ames.com/2008/01/sie/internal/label"&gt;&lt;element uid="a6d31833-681e-42c7-b4cf-b64710378cda" value="" /&gt;&lt;/sisl&gt;</vt:lpwstr>
  </property>
  <property fmtid="{D5CDD505-2E9C-101B-9397-08002B2CF9AE}" pid="6" name="bjDocumentSecurityLabel">
    <vt:lpwstr>General Business</vt:lpwstr>
  </property>
  <property fmtid="{D5CDD505-2E9C-101B-9397-08002B2CF9AE}" pid="7" name="bjClsUserRVM">
    <vt:lpwstr>[]</vt:lpwstr>
  </property>
  <property fmtid="{D5CDD505-2E9C-101B-9397-08002B2CF9AE}" pid="8" name="bjFooterBothDocProperty">
    <vt:lpwstr>General Business</vt:lpwstr>
  </property>
  <property fmtid="{D5CDD505-2E9C-101B-9397-08002B2CF9AE}" pid="9" name="bjFooterFirstPageDocProperty">
    <vt:lpwstr>General Business</vt:lpwstr>
  </property>
  <property fmtid="{D5CDD505-2E9C-101B-9397-08002B2CF9AE}" pid="10" name="bjFooterEvenPageDocProperty">
    <vt:lpwstr>General Business</vt:lpwstr>
  </property>
</Properties>
</file>